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Calibri" w:hAnsi="Calibri"/>
          <w:b/>
          <w:color w:val="003366"/>
          <w:sz w:val="40"/>
        </w:rPr>
        <w:t>MANIFESTAZIONI FIERISTICHE INTERNAZIONALI IN CROAZIA</w:t>
      </w:r>
    </w:p>
    <w:p>
      <w:pPr>
        <w:spacing w:after="400"/>
        <w:jc w:val="center"/>
      </w:pPr>
      <w:r>
        <w:rPr>
          <w:rFonts w:ascii="Calibri" w:hAnsi="Calibri"/>
          <w:b/>
          <w:color w:val="646464"/>
          <w:sz w:val="24"/>
        </w:rPr>
        <w:t>CALENDARIO UFFICIALE: OTTOBRE - DICEMBRE 2026 E ANNO 2027</w:t>
      </w:r>
    </w:p>
    <w:p>
      <w:pPr>
        <w:spacing w:before="240" w:after="160"/>
      </w:pPr>
      <w:r>
        <w:rPr>
          <w:rFonts w:ascii="Calibri" w:hAnsi="Calibri"/>
          <w:b/>
          <w:color w:val="003366"/>
          <w:sz w:val="28"/>
        </w:rPr>
        <w:t>Ottobre - Dicembre 2026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D3D3D3"/>
          <w:bottom w:val="single" w:sz="6" w:space="0" w:color="003366"/>
          <w:insideH w:val="single" w:sz="4" w:space="0" w:color="E0E0E0"/>
          <w:insideV w:val="none"/>
          <w:left w:val="none"/>
          <w:right w:val="none"/>
        </w:tblBorders>
      </w:tblPr>
      <w:tblGrid>
        <w:gridCol w:w="1461"/>
        <w:gridCol w:w="1461"/>
        <w:gridCol w:w="1461"/>
        <w:gridCol w:w="1461"/>
        <w:gridCol w:w="1461"/>
        <w:gridCol w:w="1461"/>
        <w:gridCol w:w="1461"/>
      </w:tblGrid>
      <w:tr>
        <w:tc>
          <w:tcPr>
            <w:tcW w:type="dxa" w:w="3168"/>
            <w:shd w:fill="003366"/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jc w:val="left"/>
            </w:pPr>
            <w:r>
              <w:rPr>
                <w:rFonts w:ascii="Calibri" w:hAnsi="Calibri"/>
                <w:b/>
                <w:color w:val="FFFFFF"/>
                <w:sz w:val="19"/>
              </w:rPr>
              <w:t>Fiera / Descrizione</w:t>
            </w:r>
          </w:p>
        </w:tc>
        <w:tc>
          <w:tcPr>
            <w:tcW w:type="dxa" w:w="1584"/>
            <w:shd w:fill="003366"/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jc w:val="left"/>
            </w:pPr>
            <w:r>
              <w:rPr>
                <w:rFonts w:ascii="Calibri" w:hAnsi="Calibri"/>
                <w:b/>
                <w:color w:val="FFFFFF"/>
                <w:sz w:val="19"/>
              </w:rPr>
              <w:t>Città</w:t>
            </w:r>
          </w:p>
        </w:tc>
        <w:tc>
          <w:tcPr>
            <w:tcW w:type="dxa" w:w="1728"/>
            <w:shd w:fill="003366"/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jc w:val="left"/>
            </w:pPr>
            <w:r>
              <w:rPr>
                <w:rFonts w:ascii="Calibri" w:hAnsi="Calibri"/>
                <w:b/>
                <w:color w:val="FFFFFF"/>
                <w:sz w:val="19"/>
              </w:rPr>
              <w:t>Data</w:t>
            </w:r>
          </w:p>
        </w:tc>
        <w:tc>
          <w:tcPr>
            <w:tcW w:type="dxa" w:w="2592"/>
            <w:shd w:fill="003366"/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jc w:val="left"/>
            </w:pPr>
            <w:r>
              <w:rPr>
                <w:rFonts w:ascii="Calibri" w:hAnsi="Calibri"/>
                <w:b/>
                <w:color w:val="FFFFFF"/>
                <w:sz w:val="19"/>
              </w:rPr>
              <w:t>Organizzatore</w:t>
            </w:r>
          </w:p>
        </w:tc>
        <w:tc>
          <w:tcPr>
            <w:tcW w:type="dxa" w:w="1872"/>
            <w:shd w:fill="003366"/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jc w:val="left"/>
            </w:pPr>
            <w:r>
              <w:rPr>
                <w:rFonts w:ascii="Calibri" w:hAnsi="Calibri"/>
                <w:b/>
                <w:color w:val="FFFFFF"/>
                <w:sz w:val="19"/>
              </w:rPr>
              <w:t>Sito web</w:t>
            </w:r>
          </w:p>
        </w:tc>
        <w:tc>
          <w:tcPr>
            <w:tcW w:type="dxa" w:w="2160"/>
            <w:shd w:fill="003366"/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jc w:val="left"/>
            </w:pPr>
            <w:r>
              <w:rPr>
                <w:rFonts w:ascii="Calibri" w:hAnsi="Calibri"/>
                <w:b/>
                <w:color w:val="FFFFFF"/>
                <w:sz w:val="19"/>
              </w:rPr>
              <w:t>E-mail</w:t>
            </w:r>
          </w:p>
        </w:tc>
        <w:tc>
          <w:tcPr>
            <w:tcW w:type="dxa" w:w="1872"/>
            <w:shd w:fill="003366"/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jc w:val="left"/>
            </w:pPr>
            <w:r>
              <w:rPr>
                <w:rFonts w:ascii="Calibri" w:hAnsi="Calibri"/>
                <w:b/>
                <w:color w:val="FFFFFF"/>
                <w:sz w:val="19"/>
              </w:rPr>
              <w:t>Telefono</w:t>
            </w:r>
          </w:p>
        </w:tc>
      </w:tr>
      <w:tr>
        <w:tc>
          <w:tcPr>
            <w:tcW w:type="dxa" w:w="3168"/>
            <w:shd w:fill="FFFFFF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jc w:val="left"/>
            </w:pPr>
            <w:r>
              <w:rPr>
                <w:rFonts w:ascii="Calibri" w:hAnsi="Calibri"/>
                <w:color w:val="323232"/>
                <w:sz w:val="18"/>
              </w:rPr>
              <w:t>AMBIENTA</w:t>
              <w:br/>
              <w:t>Fiera internazionale del mobile, dell'arredamento interno e dell'architettura</w:t>
            </w:r>
          </w:p>
        </w:tc>
        <w:tc>
          <w:tcPr>
            <w:tcW w:type="dxa" w:w="1584"/>
            <w:shd w:fill="FFFFFF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jc w:val="left"/>
            </w:pPr>
            <w:r>
              <w:rPr>
                <w:rFonts w:ascii="Calibri" w:hAnsi="Calibri"/>
                <w:color w:val="323232"/>
                <w:sz w:val="18"/>
              </w:rPr>
              <w:t>Zagabria</w:t>
            </w:r>
          </w:p>
        </w:tc>
        <w:tc>
          <w:tcPr>
            <w:tcW w:type="dxa" w:w="1728"/>
            <w:shd w:fill="FFFFFF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jc w:val="left"/>
            </w:pPr>
            <w:r>
              <w:rPr>
                <w:rFonts w:ascii="Calibri" w:hAnsi="Calibri"/>
                <w:color w:val="323232"/>
                <w:sz w:val="18"/>
              </w:rPr>
              <w:t>01 - 04 ottobre 2026</w:t>
            </w:r>
          </w:p>
        </w:tc>
        <w:tc>
          <w:tcPr>
            <w:tcW w:type="dxa" w:w="2592"/>
            <w:shd w:fill="FFFFFF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jc w:val="left"/>
            </w:pPr>
            <w:r>
              <w:rPr>
                <w:rFonts w:ascii="Calibri" w:hAnsi="Calibri"/>
                <w:color w:val="323232"/>
                <w:sz w:val="18"/>
              </w:rPr>
              <w:t>Zagrebački Velesajam d.o.o.</w:t>
              <w:br/>
              <w:t>Avenija Dubrovnik, 15</w:t>
            </w:r>
          </w:p>
        </w:tc>
        <w:tc>
          <w:tcPr>
            <w:tcW w:type="dxa" w:w="1872"/>
            <w:shd w:fill="FFFFFF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jc w:val="left"/>
            </w:pPr>
            <w:r>
              <w:rPr>
                <w:rFonts w:ascii="Calibri" w:hAnsi="Calibri"/>
                <w:color w:val="323232"/>
                <w:sz w:val="18"/>
              </w:rPr>
              <w:t>www.zv.hr</w:t>
            </w:r>
          </w:p>
        </w:tc>
        <w:tc>
          <w:tcPr>
            <w:tcW w:type="dxa" w:w="2160"/>
            <w:shd w:fill="FFFFFF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jc w:val="left"/>
            </w:pPr>
            <w:r>
              <w:rPr>
                <w:rFonts w:ascii="Calibri" w:hAnsi="Calibri"/>
                <w:color w:val="323232"/>
                <w:sz w:val="18"/>
              </w:rPr>
              <w:t>zv.posjet@zv.hr</w:t>
            </w:r>
          </w:p>
        </w:tc>
        <w:tc>
          <w:tcPr>
            <w:tcW w:type="dxa" w:w="1872"/>
            <w:shd w:fill="FFFFFF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jc w:val="left"/>
            </w:pPr>
            <w:r>
              <w:rPr>
                <w:rFonts w:ascii="Calibri" w:hAnsi="Calibri"/>
                <w:color w:val="323232"/>
                <w:sz w:val="18"/>
              </w:rPr>
              <w:t>+385 1 6503 111</w:t>
            </w:r>
          </w:p>
        </w:tc>
      </w:tr>
      <w:tr>
        <w:tc>
          <w:tcPr>
            <w:tcW w:type="dxa" w:w="3168"/>
            <w:shd w:fill="F2F4F7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jc w:val="left"/>
            </w:pPr>
            <w:r>
              <w:rPr>
                <w:rFonts w:ascii="Calibri" w:hAnsi="Calibri"/>
                <w:color w:val="323232"/>
                <w:sz w:val="18"/>
              </w:rPr>
              <w:t>BIOGRAD BOAT SHOW</w:t>
              <w:br/>
              <w:t>Fiera nautica internazionale</w:t>
            </w:r>
          </w:p>
        </w:tc>
        <w:tc>
          <w:tcPr>
            <w:tcW w:type="dxa" w:w="1584"/>
            <w:shd w:fill="F2F4F7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jc w:val="left"/>
            </w:pPr>
            <w:r>
              <w:rPr>
                <w:rFonts w:ascii="Calibri" w:hAnsi="Calibri"/>
                <w:color w:val="323232"/>
                <w:sz w:val="18"/>
              </w:rPr>
              <w:t>Biograd na moru</w:t>
            </w:r>
          </w:p>
        </w:tc>
        <w:tc>
          <w:tcPr>
            <w:tcW w:type="dxa" w:w="1728"/>
            <w:shd w:fill="F2F4F7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jc w:val="left"/>
            </w:pPr>
            <w:r>
              <w:rPr>
                <w:rFonts w:ascii="Calibri" w:hAnsi="Calibri"/>
                <w:color w:val="323232"/>
                <w:sz w:val="18"/>
              </w:rPr>
              <w:t>21 - 25 ottobre 2026</w:t>
            </w:r>
          </w:p>
        </w:tc>
        <w:tc>
          <w:tcPr>
            <w:tcW w:type="dxa" w:w="2592"/>
            <w:shd w:fill="F2F4F7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jc w:val="left"/>
            </w:pPr>
            <w:r>
              <w:rPr>
                <w:rFonts w:ascii="Calibri" w:hAnsi="Calibri"/>
                <w:color w:val="323232"/>
                <w:sz w:val="18"/>
              </w:rPr>
              <w:t>Ilirija d.d.</w:t>
              <w:br/>
              <w:t>Tina Ujevića 7</w:t>
            </w:r>
          </w:p>
        </w:tc>
        <w:tc>
          <w:tcPr>
            <w:tcW w:type="dxa" w:w="1872"/>
            <w:shd w:fill="F2F4F7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jc w:val="left"/>
            </w:pPr>
            <w:r>
              <w:rPr>
                <w:rFonts w:ascii="Calibri" w:hAnsi="Calibri"/>
                <w:color w:val="323232"/>
                <w:sz w:val="18"/>
              </w:rPr>
              <w:t>www.bbs.com.hr</w:t>
            </w:r>
          </w:p>
        </w:tc>
        <w:tc>
          <w:tcPr>
            <w:tcW w:type="dxa" w:w="2160"/>
            <w:shd w:fill="F2F4F7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jc w:val="left"/>
            </w:pPr>
            <w:r>
              <w:rPr>
                <w:rFonts w:ascii="Calibri" w:hAnsi="Calibri"/>
                <w:color w:val="323232"/>
                <w:sz w:val="18"/>
              </w:rPr>
              <w:t>info@bbs.com.hr</w:t>
            </w:r>
          </w:p>
        </w:tc>
        <w:tc>
          <w:tcPr>
            <w:tcW w:type="dxa" w:w="1872"/>
            <w:shd w:fill="F2F4F7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jc w:val="left"/>
            </w:pPr>
            <w:r>
              <w:rPr>
                <w:rFonts w:ascii="Calibri" w:hAnsi="Calibri"/>
                <w:color w:val="323232"/>
                <w:sz w:val="18"/>
              </w:rPr>
              <w:t>+385 23 386147</w:t>
            </w:r>
          </w:p>
        </w:tc>
      </w:tr>
      <w:tr>
        <w:tc>
          <w:tcPr>
            <w:tcW w:type="dxa" w:w="3168"/>
            <w:shd w:fill="FFFFFF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jc w:val="left"/>
            </w:pPr>
            <w:r>
              <w:rPr>
                <w:rFonts w:ascii="Calibri" w:hAnsi="Calibri"/>
                <w:color w:val="323232"/>
                <w:sz w:val="18"/>
              </w:rPr>
              <w:t>INTERLIBER</w:t>
              <w:br/>
              <w:t>Fiera internazionale del libro</w:t>
            </w:r>
          </w:p>
        </w:tc>
        <w:tc>
          <w:tcPr>
            <w:tcW w:type="dxa" w:w="1584"/>
            <w:shd w:fill="FFFFFF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jc w:val="left"/>
            </w:pPr>
            <w:r>
              <w:rPr>
                <w:rFonts w:ascii="Calibri" w:hAnsi="Calibri"/>
                <w:color w:val="323232"/>
                <w:sz w:val="18"/>
              </w:rPr>
              <w:t>Zagabria</w:t>
            </w:r>
          </w:p>
        </w:tc>
        <w:tc>
          <w:tcPr>
            <w:tcW w:type="dxa" w:w="1728"/>
            <w:shd w:fill="FFFFFF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jc w:val="left"/>
            </w:pPr>
            <w:r>
              <w:rPr>
                <w:rFonts w:ascii="Calibri" w:hAnsi="Calibri"/>
                <w:color w:val="323232"/>
                <w:sz w:val="18"/>
              </w:rPr>
              <w:t>10 - 15 novembre 2026</w:t>
            </w:r>
          </w:p>
        </w:tc>
        <w:tc>
          <w:tcPr>
            <w:tcW w:type="dxa" w:w="2592"/>
            <w:shd w:fill="FFFFFF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jc w:val="left"/>
            </w:pPr>
            <w:r>
              <w:rPr>
                <w:rFonts w:ascii="Calibri" w:hAnsi="Calibri"/>
                <w:color w:val="323232"/>
                <w:sz w:val="18"/>
              </w:rPr>
              <w:t>Zagrebački Velesajam d.o.o.</w:t>
              <w:br/>
              <w:t>Avenija Dubrovnik, 15</w:t>
            </w:r>
          </w:p>
        </w:tc>
        <w:tc>
          <w:tcPr>
            <w:tcW w:type="dxa" w:w="1872"/>
            <w:shd w:fill="FFFFFF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jc w:val="left"/>
            </w:pPr>
            <w:r>
              <w:rPr>
                <w:rFonts w:ascii="Calibri" w:hAnsi="Calibri"/>
                <w:color w:val="323232"/>
                <w:sz w:val="18"/>
              </w:rPr>
              <w:t>www.zv.hr</w:t>
            </w:r>
          </w:p>
        </w:tc>
        <w:tc>
          <w:tcPr>
            <w:tcW w:type="dxa" w:w="2160"/>
            <w:shd w:fill="FFFFFF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jc w:val="left"/>
            </w:pPr>
            <w:r>
              <w:rPr>
                <w:rFonts w:ascii="Calibri" w:hAnsi="Calibri"/>
                <w:color w:val="323232"/>
                <w:sz w:val="18"/>
              </w:rPr>
              <w:t>zv.posjet@zv.hr</w:t>
            </w:r>
          </w:p>
        </w:tc>
        <w:tc>
          <w:tcPr>
            <w:tcW w:type="dxa" w:w="1872"/>
            <w:shd w:fill="FFFFFF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jc w:val="left"/>
            </w:pPr>
            <w:r>
              <w:rPr>
                <w:rFonts w:ascii="Calibri" w:hAnsi="Calibri"/>
                <w:color w:val="323232"/>
                <w:sz w:val="18"/>
              </w:rPr>
              <w:t>+385 1 6503 111</w:t>
            </w:r>
          </w:p>
        </w:tc>
      </w:tr>
      <w:tr>
        <w:tc>
          <w:tcPr>
            <w:tcW w:type="dxa" w:w="3168"/>
            <w:shd w:fill="F2F4F7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jc w:val="left"/>
            </w:pPr>
            <w:r>
              <w:rPr>
                <w:rFonts w:ascii="Calibri" w:hAnsi="Calibri"/>
                <w:color w:val="323232"/>
                <w:sz w:val="18"/>
              </w:rPr>
              <w:t>CROAGRO / SAJMOVI HRANE I ZDRAVOG ŽIVLJENJA</w:t>
              <w:br/>
              <w:t>Fiera internazionale dell'agricoltura, del cibo e vita sana</w:t>
            </w:r>
          </w:p>
        </w:tc>
        <w:tc>
          <w:tcPr>
            <w:tcW w:type="dxa" w:w="1584"/>
            <w:shd w:fill="F2F4F7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jc w:val="left"/>
            </w:pPr>
            <w:r>
              <w:rPr>
                <w:rFonts w:ascii="Calibri" w:hAnsi="Calibri"/>
                <w:color w:val="323232"/>
                <w:sz w:val="18"/>
              </w:rPr>
              <w:t>Zagabria</w:t>
            </w:r>
          </w:p>
        </w:tc>
        <w:tc>
          <w:tcPr>
            <w:tcW w:type="dxa" w:w="1728"/>
            <w:shd w:fill="F2F4F7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jc w:val="left"/>
            </w:pPr>
            <w:r>
              <w:rPr>
                <w:rFonts w:ascii="Calibri" w:hAnsi="Calibri"/>
                <w:color w:val="323232"/>
                <w:sz w:val="18"/>
              </w:rPr>
              <w:t>03 - 06 dicembre 2026</w:t>
            </w:r>
          </w:p>
        </w:tc>
        <w:tc>
          <w:tcPr>
            <w:tcW w:type="dxa" w:w="2592"/>
            <w:shd w:fill="F2F4F7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jc w:val="left"/>
            </w:pPr>
            <w:r>
              <w:rPr>
                <w:rFonts w:ascii="Calibri" w:hAnsi="Calibri"/>
                <w:color w:val="323232"/>
                <w:sz w:val="18"/>
              </w:rPr>
              <w:t>Zagrebački Velesajam d.o.o.</w:t>
              <w:br/>
              <w:t>Avenija Dubrovnik, 15</w:t>
            </w:r>
          </w:p>
        </w:tc>
        <w:tc>
          <w:tcPr>
            <w:tcW w:type="dxa" w:w="1872"/>
            <w:shd w:fill="F2F4F7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jc w:val="left"/>
            </w:pPr>
            <w:r>
              <w:rPr>
                <w:rFonts w:ascii="Calibri" w:hAnsi="Calibri"/>
                <w:color w:val="323232"/>
                <w:sz w:val="18"/>
              </w:rPr>
              <w:t>www.zv.hr</w:t>
            </w:r>
          </w:p>
        </w:tc>
        <w:tc>
          <w:tcPr>
            <w:tcW w:type="dxa" w:w="2160"/>
            <w:shd w:fill="F2F4F7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jc w:val="left"/>
            </w:pPr>
            <w:r>
              <w:rPr>
                <w:rFonts w:ascii="Calibri" w:hAnsi="Calibri"/>
                <w:color w:val="323232"/>
                <w:sz w:val="18"/>
              </w:rPr>
              <w:t>zv.posjet@zv.hr</w:t>
            </w:r>
          </w:p>
        </w:tc>
        <w:tc>
          <w:tcPr>
            <w:tcW w:type="dxa" w:w="1872"/>
            <w:shd w:fill="F2F4F7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jc w:val="left"/>
            </w:pPr>
            <w:r>
              <w:rPr>
                <w:rFonts w:ascii="Calibri" w:hAnsi="Calibri"/>
                <w:color w:val="323232"/>
                <w:sz w:val="18"/>
              </w:rPr>
              <w:t>+385 1 6503 111</w:t>
            </w:r>
          </w:p>
        </w:tc>
      </w:tr>
    </w:tbl>
    <w:p>
      <w:pPr>
        <w:spacing w:before="240" w:after="160"/>
      </w:pPr>
      <w:r>
        <w:rPr>
          <w:rFonts w:ascii="Calibri" w:hAnsi="Calibri"/>
          <w:b/>
          <w:color w:val="003366"/>
          <w:sz w:val="28"/>
        </w:rPr>
        <w:t>Anno 2027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D3D3D3"/>
          <w:bottom w:val="single" w:sz="6" w:space="0" w:color="003366"/>
          <w:insideH w:val="single" w:sz="4" w:space="0" w:color="E0E0E0"/>
          <w:insideV w:val="none"/>
          <w:left w:val="none"/>
          <w:right w:val="none"/>
        </w:tblBorders>
      </w:tblPr>
      <w:tblGrid>
        <w:gridCol w:w="1461"/>
        <w:gridCol w:w="1461"/>
        <w:gridCol w:w="1461"/>
        <w:gridCol w:w="1461"/>
        <w:gridCol w:w="1461"/>
        <w:gridCol w:w="1461"/>
        <w:gridCol w:w="1461"/>
      </w:tblGrid>
      <w:tr>
        <w:tc>
          <w:tcPr>
            <w:tcW w:type="dxa" w:w="3168"/>
            <w:shd w:fill="003366"/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jc w:val="left"/>
            </w:pPr>
            <w:r>
              <w:rPr>
                <w:rFonts w:ascii="Calibri" w:hAnsi="Calibri"/>
                <w:b/>
                <w:color w:val="FFFFFF"/>
                <w:sz w:val="19"/>
              </w:rPr>
              <w:t>Fiera / Descrizione</w:t>
            </w:r>
          </w:p>
        </w:tc>
        <w:tc>
          <w:tcPr>
            <w:tcW w:type="dxa" w:w="1584"/>
            <w:shd w:fill="003366"/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jc w:val="left"/>
            </w:pPr>
            <w:r>
              <w:rPr>
                <w:rFonts w:ascii="Calibri" w:hAnsi="Calibri"/>
                <w:b/>
                <w:color w:val="FFFFFF"/>
                <w:sz w:val="19"/>
              </w:rPr>
              <w:t>Città</w:t>
            </w:r>
          </w:p>
        </w:tc>
        <w:tc>
          <w:tcPr>
            <w:tcW w:type="dxa" w:w="1728"/>
            <w:shd w:fill="003366"/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jc w:val="left"/>
            </w:pPr>
            <w:r>
              <w:rPr>
                <w:rFonts w:ascii="Calibri" w:hAnsi="Calibri"/>
                <w:b/>
                <w:color w:val="FFFFFF"/>
                <w:sz w:val="19"/>
              </w:rPr>
              <w:t>Data</w:t>
            </w:r>
          </w:p>
        </w:tc>
        <w:tc>
          <w:tcPr>
            <w:tcW w:type="dxa" w:w="2592"/>
            <w:shd w:fill="003366"/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jc w:val="left"/>
            </w:pPr>
            <w:r>
              <w:rPr>
                <w:rFonts w:ascii="Calibri" w:hAnsi="Calibri"/>
                <w:b/>
                <w:color w:val="FFFFFF"/>
                <w:sz w:val="19"/>
              </w:rPr>
              <w:t>Organizzatore</w:t>
            </w:r>
          </w:p>
        </w:tc>
        <w:tc>
          <w:tcPr>
            <w:tcW w:type="dxa" w:w="1872"/>
            <w:shd w:fill="003366"/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jc w:val="left"/>
            </w:pPr>
            <w:r>
              <w:rPr>
                <w:rFonts w:ascii="Calibri" w:hAnsi="Calibri"/>
                <w:b/>
                <w:color w:val="FFFFFF"/>
                <w:sz w:val="19"/>
              </w:rPr>
              <w:t>Sito web</w:t>
            </w:r>
          </w:p>
        </w:tc>
        <w:tc>
          <w:tcPr>
            <w:tcW w:type="dxa" w:w="2160"/>
            <w:shd w:fill="003366"/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jc w:val="left"/>
            </w:pPr>
            <w:r>
              <w:rPr>
                <w:rFonts w:ascii="Calibri" w:hAnsi="Calibri"/>
                <w:b/>
                <w:color w:val="FFFFFF"/>
                <w:sz w:val="19"/>
              </w:rPr>
              <w:t>E-mail</w:t>
            </w:r>
          </w:p>
        </w:tc>
        <w:tc>
          <w:tcPr>
            <w:tcW w:type="dxa" w:w="1872"/>
            <w:shd w:fill="003366"/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jc w:val="left"/>
            </w:pPr>
            <w:r>
              <w:rPr>
                <w:rFonts w:ascii="Calibri" w:hAnsi="Calibri"/>
                <w:b/>
                <w:color w:val="FFFFFF"/>
                <w:sz w:val="19"/>
              </w:rPr>
              <w:t>Telefono</w:t>
            </w:r>
          </w:p>
        </w:tc>
      </w:tr>
      <w:tr>
        <w:tc>
          <w:tcPr>
            <w:tcW w:type="dxa" w:w="3168"/>
            <w:shd w:fill="FFFFFF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jc w:val="left"/>
            </w:pPr>
            <w:r>
              <w:rPr>
                <w:rFonts w:ascii="Calibri" w:hAnsi="Calibri"/>
                <w:color w:val="323232"/>
                <w:sz w:val="18"/>
              </w:rPr>
              <w:t>BEAUTY &amp; HAIR EXPO</w:t>
              <w:br/>
              <w:t>Fiera dei prodotti cosmetici, viso, corpo e acconciatura</w:t>
            </w:r>
          </w:p>
        </w:tc>
        <w:tc>
          <w:tcPr>
            <w:tcW w:type="dxa" w:w="1584"/>
            <w:shd w:fill="FFFFFF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jc w:val="left"/>
            </w:pPr>
            <w:r>
              <w:rPr>
                <w:rFonts w:ascii="Calibri" w:hAnsi="Calibri"/>
                <w:color w:val="323232"/>
                <w:sz w:val="18"/>
              </w:rPr>
              <w:t>Zagabria</w:t>
            </w:r>
          </w:p>
        </w:tc>
        <w:tc>
          <w:tcPr>
            <w:tcW w:type="dxa" w:w="1728"/>
            <w:shd w:fill="FFFFFF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jc w:val="left"/>
            </w:pPr>
            <w:r>
              <w:rPr>
                <w:rFonts w:ascii="Calibri" w:hAnsi="Calibri"/>
                <w:color w:val="323232"/>
                <w:sz w:val="18"/>
              </w:rPr>
              <w:t>30 - 31 gennaio 2027</w:t>
            </w:r>
          </w:p>
        </w:tc>
        <w:tc>
          <w:tcPr>
            <w:tcW w:type="dxa" w:w="2592"/>
            <w:shd w:fill="FFFFFF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jc w:val="left"/>
            </w:pPr>
            <w:r>
              <w:rPr>
                <w:rFonts w:ascii="Calibri" w:hAnsi="Calibri"/>
                <w:color w:val="323232"/>
                <w:sz w:val="18"/>
              </w:rPr>
              <w:t>Zagrebački Velesajam d.o.o.</w:t>
              <w:br/>
              <w:t>Avenija Dubrovnik, 15</w:t>
            </w:r>
          </w:p>
        </w:tc>
        <w:tc>
          <w:tcPr>
            <w:tcW w:type="dxa" w:w="1872"/>
            <w:shd w:fill="FFFFFF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jc w:val="left"/>
            </w:pPr>
            <w:r>
              <w:rPr>
                <w:rFonts w:ascii="Calibri" w:hAnsi="Calibri"/>
                <w:color w:val="323232"/>
                <w:sz w:val="18"/>
              </w:rPr>
              <w:t>www.zv.hr</w:t>
            </w:r>
          </w:p>
        </w:tc>
        <w:tc>
          <w:tcPr>
            <w:tcW w:type="dxa" w:w="2160"/>
            <w:shd w:fill="FFFFFF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jc w:val="left"/>
            </w:pPr>
            <w:r>
              <w:rPr>
                <w:rFonts w:ascii="Calibri" w:hAnsi="Calibri"/>
                <w:color w:val="323232"/>
                <w:sz w:val="18"/>
              </w:rPr>
              <w:t>zv.posjet@zv.hr</w:t>
            </w:r>
          </w:p>
        </w:tc>
        <w:tc>
          <w:tcPr>
            <w:tcW w:type="dxa" w:w="1872"/>
            <w:shd w:fill="FFFFFF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jc w:val="left"/>
            </w:pPr>
            <w:r>
              <w:rPr>
                <w:rFonts w:ascii="Calibri" w:hAnsi="Calibri"/>
                <w:color w:val="323232"/>
                <w:sz w:val="18"/>
              </w:rPr>
              <w:t>+385 1 6503 111</w:t>
            </w:r>
          </w:p>
        </w:tc>
      </w:tr>
      <w:tr>
        <w:tc>
          <w:tcPr>
            <w:tcW w:type="dxa" w:w="3168"/>
            <w:shd w:fill="F2F4F7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jc w:val="left"/>
            </w:pPr>
            <w:r>
              <w:rPr>
                <w:rFonts w:ascii="Calibri" w:hAnsi="Calibri"/>
                <w:color w:val="323232"/>
                <w:sz w:val="18"/>
              </w:rPr>
              <w:t>ZAGREB HUNTING FAIR / DANI LOVA</w:t>
              <w:br/>
              <w:t>Fiera della caccia e attrezzature per la vita all'aperto</w:t>
            </w:r>
          </w:p>
        </w:tc>
        <w:tc>
          <w:tcPr>
            <w:tcW w:type="dxa" w:w="1584"/>
            <w:shd w:fill="F2F4F7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jc w:val="left"/>
            </w:pPr>
            <w:r>
              <w:rPr>
                <w:rFonts w:ascii="Calibri" w:hAnsi="Calibri"/>
                <w:color w:val="323232"/>
                <w:sz w:val="18"/>
              </w:rPr>
              <w:t>Zagabria</w:t>
            </w:r>
          </w:p>
        </w:tc>
        <w:tc>
          <w:tcPr>
            <w:tcW w:type="dxa" w:w="1728"/>
            <w:shd w:fill="F2F4F7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jc w:val="left"/>
            </w:pPr>
            <w:r>
              <w:rPr>
                <w:rFonts w:ascii="Calibri" w:hAnsi="Calibri"/>
                <w:color w:val="323232"/>
                <w:sz w:val="18"/>
              </w:rPr>
              <w:t>04 - 07 febbraio 2027</w:t>
            </w:r>
          </w:p>
        </w:tc>
        <w:tc>
          <w:tcPr>
            <w:tcW w:type="dxa" w:w="2592"/>
            <w:shd w:fill="F2F4F7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jc w:val="left"/>
            </w:pPr>
            <w:r>
              <w:rPr>
                <w:rFonts w:ascii="Calibri" w:hAnsi="Calibri"/>
                <w:color w:val="323232"/>
                <w:sz w:val="18"/>
              </w:rPr>
              <w:t>Zagrebački Velesajam d.o.o.</w:t>
              <w:br/>
              <w:t>Avenija Dubrovnik, 15</w:t>
            </w:r>
          </w:p>
        </w:tc>
        <w:tc>
          <w:tcPr>
            <w:tcW w:type="dxa" w:w="1872"/>
            <w:shd w:fill="F2F4F7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jc w:val="left"/>
            </w:pPr>
            <w:r>
              <w:rPr>
                <w:rFonts w:ascii="Calibri" w:hAnsi="Calibri"/>
                <w:color w:val="323232"/>
                <w:sz w:val="18"/>
              </w:rPr>
              <w:t>www.zv.hr</w:t>
            </w:r>
          </w:p>
        </w:tc>
        <w:tc>
          <w:tcPr>
            <w:tcW w:type="dxa" w:w="2160"/>
            <w:shd w:fill="F2F4F7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jc w:val="left"/>
            </w:pPr>
            <w:r>
              <w:rPr>
                <w:rFonts w:ascii="Calibri" w:hAnsi="Calibri"/>
                <w:color w:val="323232"/>
                <w:sz w:val="18"/>
              </w:rPr>
              <w:t>zv.posjet@zv.hr</w:t>
            </w:r>
          </w:p>
        </w:tc>
        <w:tc>
          <w:tcPr>
            <w:tcW w:type="dxa" w:w="1872"/>
            <w:shd w:fill="F2F4F7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jc w:val="left"/>
            </w:pPr>
            <w:r>
              <w:rPr>
                <w:rFonts w:ascii="Calibri" w:hAnsi="Calibri"/>
                <w:color w:val="323232"/>
                <w:sz w:val="18"/>
              </w:rPr>
              <w:t>+385 1 6503 111</w:t>
            </w:r>
          </w:p>
        </w:tc>
      </w:tr>
      <w:tr>
        <w:tc>
          <w:tcPr>
            <w:tcW w:type="dxa" w:w="3168"/>
            <w:shd w:fill="FFFFFF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jc w:val="left"/>
            </w:pPr>
            <w:r>
              <w:rPr>
                <w:rFonts w:ascii="Calibri" w:hAnsi="Calibri"/>
                <w:color w:val="323232"/>
                <w:sz w:val="18"/>
              </w:rPr>
              <w:t>ZAGREBAČKI SAJAM NAUTIKE</w:t>
              <w:br/>
              <w:t>Fiera internazionale della nautica</w:t>
            </w:r>
          </w:p>
        </w:tc>
        <w:tc>
          <w:tcPr>
            <w:tcW w:type="dxa" w:w="1584"/>
            <w:shd w:fill="FFFFFF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jc w:val="left"/>
            </w:pPr>
            <w:r>
              <w:rPr>
                <w:rFonts w:ascii="Calibri" w:hAnsi="Calibri"/>
                <w:color w:val="323232"/>
                <w:sz w:val="18"/>
              </w:rPr>
              <w:t>Zagabria</w:t>
            </w:r>
          </w:p>
        </w:tc>
        <w:tc>
          <w:tcPr>
            <w:tcW w:type="dxa" w:w="1728"/>
            <w:shd w:fill="FFFFFF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jc w:val="left"/>
            </w:pPr>
            <w:r>
              <w:rPr>
                <w:rFonts w:ascii="Calibri" w:hAnsi="Calibri"/>
                <w:color w:val="323232"/>
                <w:sz w:val="18"/>
              </w:rPr>
              <w:t>17 - 21 febbraio 2027</w:t>
            </w:r>
          </w:p>
        </w:tc>
        <w:tc>
          <w:tcPr>
            <w:tcW w:type="dxa" w:w="2592"/>
            <w:shd w:fill="FFFFFF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jc w:val="left"/>
            </w:pPr>
            <w:r>
              <w:rPr>
                <w:rFonts w:ascii="Calibri" w:hAnsi="Calibri"/>
                <w:color w:val="323232"/>
                <w:sz w:val="18"/>
              </w:rPr>
              <w:t>Zagrebački Velesajam d.o.o.</w:t>
              <w:br/>
              <w:t>Avenija Dubrovnik, 15</w:t>
            </w:r>
          </w:p>
        </w:tc>
        <w:tc>
          <w:tcPr>
            <w:tcW w:type="dxa" w:w="1872"/>
            <w:shd w:fill="FFFFFF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jc w:val="left"/>
            </w:pPr>
            <w:r>
              <w:rPr>
                <w:rFonts w:ascii="Calibri" w:hAnsi="Calibri"/>
                <w:color w:val="323232"/>
                <w:sz w:val="18"/>
              </w:rPr>
              <w:t>www.zv.hr</w:t>
            </w:r>
          </w:p>
        </w:tc>
        <w:tc>
          <w:tcPr>
            <w:tcW w:type="dxa" w:w="2160"/>
            <w:shd w:fill="FFFFFF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jc w:val="left"/>
            </w:pPr>
            <w:r>
              <w:rPr>
                <w:rFonts w:ascii="Calibri" w:hAnsi="Calibri"/>
                <w:color w:val="323232"/>
                <w:sz w:val="18"/>
              </w:rPr>
              <w:t>zoran.usuric@zv.hr</w:t>
            </w:r>
          </w:p>
        </w:tc>
        <w:tc>
          <w:tcPr>
            <w:tcW w:type="dxa" w:w="1872"/>
            <w:shd w:fill="FFFFFF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jc w:val="left"/>
            </w:pPr>
            <w:r>
              <w:rPr>
                <w:rFonts w:ascii="Calibri" w:hAnsi="Calibri"/>
                <w:color w:val="323232"/>
                <w:sz w:val="18"/>
              </w:rPr>
              <w:t>+385 1 6503 582</w:t>
            </w:r>
          </w:p>
        </w:tc>
      </w:tr>
      <w:tr>
        <w:tc>
          <w:tcPr>
            <w:tcW w:type="dxa" w:w="3168"/>
            <w:shd w:fill="F2F4F7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jc w:val="left"/>
            </w:pPr>
            <w:r>
              <w:rPr>
                <w:rFonts w:ascii="Calibri" w:hAnsi="Calibri"/>
                <w:color w:val="323232"/>
                <w:sz w:val="18"/>
              </w:rPr>
              <w:t>GAST 2027</w:t>
              <w:br/>
              <w:t>Fiera internazionale di gastronomia, bevande e attrezzature alberghiere</w:t>
            </w:r>
          </w:p>
        </w:tc>
        <w:tc>
          <w:tcPr>
            <w:tcW w:type="dxa" w:w="1584"/>
            <w:shd w:fill="F2F4F7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jc w:val="left"/>
            </w:pPr>
            <w:r>
              <w:rPr>
                <w:rFonts w:ascii="Calibri" w:hAnsi="Calibri"/>
                <w:color w:val="323232"/>
                <w:sz w:val="18"/>
              </w:rPr>
              <w:t>Zagabria (Arena)</w:t>
            </w:r>
          </w:p>
        </w:tc>
        <w:tc>
          <w:tcPr>
            <w:tcW w:type="dxa" w:w="1728"/>
            <w:shd w:fill="F2F4F7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jc w:val="left"/>
            </w:pPr>
            <w:r>
              <w:rPr>
                <w:rFonts w:ascii="Calibri" w:hAnsi="Calibri"/>
                <w:color w:val="323232"/>
                <w:sz w:val="18"/>
              </w:rPr>
              <w:t>25 - 27 febbraio 2027</w:t>
            </w:r>
          </w:p>
        </w:tc>
        <w:tc>
          <w:tcPr>
            <w:tcW w:type="dxa" w:w="2592"/>
            <w:shd w:fill="F2F4F7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jc w:val="left"/>
            </w:pPr>
            <w:r>
              <w:rPr>
                <w:rFonts w:ascii="Calibri" w:hAnsi="Calibri"/>
                <w:color w:val="323232"/>
                <w:sz w:val="18"/>
              </w:rPr>
              <w:t>Sajam d.o.o.</w:t>
              <w:br/>
              <w:t>Zoranićeva 61 a, Solin</w:t>
            </w:r>
          </w:p>
        </w:tc>
        <w:tc>
          <w:tcPr>
            <w:tcW w:type="dxa" w:w="1872"/>
            <w:shd w:fill="F2F4F7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jc w:val="left"/>
            </w:pPr>
            <w:r>
              <w:rPr>
                <w:rFonts w:ascii="Calibri" w:hAnsi="Calibri"/>
                <w:color w:val="323232"/>
                <w:sz w:val="18"/>
              </w:rPr>
              <w:t>www.gastfair.com</w:t>
            </w:r>
          </w:p>
        </w:tc>
        <w:tc>
          <w:tcPr>
            <w:tcW w:type="dxa" w:w="2160"/>
            <w:shd w:fill="F2F4F7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jc w:val="left"/>
            </w:pPr>
            <w:r>
              <w:rPr>
                <w:rFonts w:ascii="Calibri" w:hAnsi="Calibri"/>
                <w:color w:val="323232"/>
                <w:sz w:val="18"/>
              </w:rPr>
              <w:t>info@sajamsplit.hr</w:t>
            </w:r>
          </w:p>
        </w:tc>
        <w:tc>
          <w:tcPr>
            <w:tcW w:type="dxa" w:w="1872"/>
            <w:shd w:fill="F2F4F7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jc w:val="left"/>
            </w:pPr>
            <w:r>
              <w:rPr>
                <w:rFonts w:ascii="Calibri" w:hAnsi="Calibri"/>
                <w:color w:val="323232"/>
                <w:sz w:val="18"/>
              </w:rPr>
              <w:t>+385 21 435538</w:t>
            </w:r>
          </w:p>
        </w:tc>
      </w:tr>
      <w:tr>
        <w:tc>
          <w:tcPr>
            <w:tcW w:type="dxa" w:w="3168"/>
            <w:shd w:fill="FFFFFF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jc w:val="left"/>
            </w:pPr>
            <w:r>
              <w:rPr>
                <w:rFonts w:ascii="Calibri" w:hAnsi="Calibri"/>
                <w:color w:val="323232"/>
                <w:sz w:val="18"/>
              </w:rPr>
              <w:t>PROMOHOTEL</w:t>
              <w:br/>
              <w:t>Fiera internazionale HORECA, gastronomia e attrezzature alberghiere</w:t>
            </w:r>
          </w:p>
        </w:tc>
        <w:tc>
          <w:tcPr>
            <w:tcW w:type="dxa" w:w="1584"/>
            <w:shd w:fill="FFFFFF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jc w:val="left"/>
            </w:pPr>
            <w:r>
              <w:rPr>
                <w:rFonts w:ascii="Calibri" w:hAnsi="Calibri"/>
                <w:color w:val="323232"/>
                <w:sz w:val="18"/>
              </w:rPr>
              <w:t>Parenzo (Poreč)</w:t>
            </w:r>
          </w:p>
        </w:tc>
        <w:tc>
          <w:tcPr>
            <w:tcW w:type="dxa" w:w="1728"/>
            <w:shd w:fill="FFFFFF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jc w:val="left"/>
            </w:pPr>
            <w:r>
              <w:rPr>
                <w:rFonts w:ascii="Calibri" w:hAnsi="Calibri"/>
                <w:color w:val="323232"/>
                <w:sz w:val="18"/>
              </w:rPr>
              <w:t>Febbraio 2027</w:t>
            </w:r>
          </w:p>
        </w:tc>
        <w:tc>
          <w:tcPr>
            <w:tcW w:type="dxa" w:w="2592"/>
            <w:shd w:fill="FFFFFF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jc w:val="left"/>
            </w:pPr>
            <w:r>
              <w:rPr>
                <w:rFonts w:ascii="Calibri" w:hAnsi="Calibri"/>
                <w:color w:val="323232"/>
                <w:sz w:val="18"/>
              </w:rPr>
              <w:t>Studio 053 d.o.o.</w:t>
              <w:br/>
              <w:t>Vrsarska 11</w:t>
            </w:r>
          </w:p>
        </w:tc>
        <w:tc>
          <w:tcPr>
            <w:tcW w:type="dxa" w:w="1872"/>
            <w:shd w:fill="FFFFFF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jc w:val="left"/>
            </w:pPr>
            <w:r>
              <w:rPr>
                <w:rFonts w:ascii="Calibri" w:hAnsi="Calibri"/>
                <w:color w:val="323232"/>
                <w:sz w:val="18"/>
              </w:rPr>
              <w:t>www.promohotel.hr</w:t>
            </w:r>
          </w:p>
        </w:tc>
        <w:tc>
          <w:tcPr>
            <w:tcW w:type="dxa" w:w="2160"/>
            <w:shd w:fill="FFFFFF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jc w:val="left"/>
            </w:pPr>
            <w:r>
              <w:rPr>
                <w:rFonts w:ascii="Calibri" w:hAnsi="Calibri"/>
                <w:color w:val="323232"/>
                <w:sz w:val="18"/>
              </w:rPr>
              <w:t>info@promohotel.hr</w:t>
            </w:r>
          </w:p>
        </w:tc>
        <w:tc>
          <w:tcPr>
            <w:tcW w:type="dxa" w:w="1872"/>
            <w:shd w:fill="FFFFFF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jc w:val="left"/>
            </w:pPr>
            <w:r>
              <w:rPr>
                <w:rFonts w:ascii="Calibri" w:hAnsi="Calibri"/>
                <w:color w:val="323232"/>
                <w:sz w:val="18"/>
              </w:rPr>
              <w:t>+385 52 427427</w:t>
            </w:r>
          </w:p>
        </w:tc>
      </w:tr>
      <w:tr>
        <w:tc>
          <w:tcPr>
            <w:tcW w:type="dxa" w:w="3168"/>
            <w:shd w:fill="F2F4F7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jc w:val="left"/>
            </w:pPr>
            <w:r>
              <w:rPr>
                <w:rFonts w:ascii="Calibri" w:hAnsi="Calibri"/>
                <w:color w:val="323232"/>
                <w:sz w:val="18"/>
              </w:rPr>
              <w:t>VIROEXPO 2027</w:t>
              <w:br/>
              <w:t>Fiera dell'imprenditoria, dell'agricoltura e dell'artigianato</w:t>
            </w:r>
          </w:p>
        </w:tc>
        <w:tc>
          <w:tcPr>
            <w:tcW w:type="dxa" w:w="1584"/>
            <w:shd w:fill="F2F4F7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jc w:val="left"/>
            </w:pPr>
            <w:r>
              <w:rPr>
                <w:rFonts w:ascii="Calibri" w:hAnsi="Calibri"/>
                <w:color w:val="323232"/>
                <w:sz w:val="18"/>
              </w:rPr>
              <w:t>Virovitica</w:t>
            </w:r>
          </w:p>
        </w:tc>
        <w:tc>
          <w:tcPr>
            <w:tcW w:type="dxa" w:w="1728"/>
            <w:shd w:fill="F2F4F7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jc w:val="left"/>
            </w:pPr>
            <w:r>
              <w:rPr>
                <w:rFonts w:ascii="Calibri" w:hAnsi="Calibri"/>
                <w:color w:val="323232"/>
                <w:sz w:val="18"/>
              </w:rPr>
              <w:t>15 - 17 marzo 2027</w:t>
            </w:r>
          </w:p>
        </w:tc>
        <w:tc>
          <w:tcPr>
            <w:tcW w:type="dxa" w:w="2592"/>
            <w:shd w:fill="F2F4F7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jc w:val="left"/>
            </w:pPr>
            <w:r>
              <w:rPr>
                <w:rFonts w:ascii="Calibri" w:hAnsi="Calibri"/>
                <w:color w:val="323232"/>
                <w:sz w:val="18"/>
              </w:rPr>
              <w:t>VIROEXPO d.o.o.</w:t>
              <w:br/>
              <w:t>Lj. Patačića 1</w:t>
            </w:r>
          </w:p>
        </w:tc>
        <w:tc>
          <w:tcPr>
            <w:tcW w:type="dxa" w:w="1872"/>
            <w:shd w:fill="F2F4F7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jc w:val="left"/>
            </w:pPr>
            <w:r>
              <w:rPr>
                <w:rFonts w:ascii="Calibri" w:hAnsi="Calibri"/>
                <w:color w:val="323232"/>
                <w:sz w:val="18"/>
              </w:rPr>
              <w:t>www.viroexpo.com.hr</w:t>
            </w:r>
          </w:p>
        </w:tc>
        <w:tc>
          <w:tcPr>
            <w:tcW w:type="dxa" w:w="2160"/>
            <w:shd w:fill="F2F4F7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jc w:val="left"/>
            </w:pPr>
            <w:r>
              <w:rPr>
                <w:rFonts w:ascii="Calibri" w:hAnsi="Calibri"/>
                <w:color w:val="323232"/>
                <w:sz w:val="18"/>
              </w:rPr>
              <w:t>info@viroexpo.hr</w:t>
            </w:r>
          </w:p>
        </w:tc>
        <w:tc>
          <w:tcPr>
            <w:tcW w:type="dxa" w:w="1872"/>
            <w:shd w:fill="F2F4F7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jc w:val="left"/>
            </w:pPr>
            <w:r>
              <w:rPr>
                <w:rFonts w:ascii="Calibri" w:hAnsi="Calibri"/>
                <w:color w:val="323232"/>
                <w:sz w:val="18"/>
              </w:rPr>
              <w:t>+385 98 6848656</w:t>
            </w:r>
          </w:p>
        </w:tc>
      </w:tr>
      <w:tr>
        <w:tc>
          <w:tcPr>
            <w:tcW w:type="dxa" w:w="3168"/>
            <w:shd w:fill="FFFFFF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jc w:val="left"/>
            </w:pPr>
            <w:r>
              <w:rPr>
                <w:rFonts w:ascii="Calibri" w:hAnsi="Calibri"/>
                <w:color w:val="323232"/>
                <w:sz w:val="18"/>
              </w:rPr>
              <w:t>PROLJETNI SAJAM GUDOVEC</w:t>
              <w:br/>
              <w:t>Fiera internazionale dell'agricoltura di primavera</w:t>
            </w:r>
          </w:p>
        </w:tc>
        <w:tc>
          <w:tcPr>
            <w:tcW w:type="dxa" w:w="1584"/>
            <w:shd w:fill="FFFFFF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jc w:val="left"/>
            </w:pPr>
            <w:r>
              <w:rPr>
                <w:rFonts w:ascii="Calibri" w:hAnsi="Calibri"/>
                <w:color w:val="323232"/>
                <w:sz w:val="18"/>
              </w:rPr>
              <w:t>Bjelovar (Gudovac)</w:t>
            </w:r>
          </w:p>
        </w:tc>
        <w:tc>
          <w:tcPr>
            <w:tcW w:type="dxa" w:w="1728"/>
            <w:shd w:fill="FFFFFF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jc w:val="left"/>
            </w:pPr>
            <w:r>
              <w:rPr>
                <w:rFonts w:ascii="Calibri" w:hAnsi="Calibri"/>
                <w:color w:val="323232"/>
                <w:sz w:val="18"/>
              </w:rPr>
              <w:t>Aprile 2027 (TBC)</w:t>
            </w:r>
          </w:p>
        </w:tc>
        <w:tc>
          <w:tcPr>
            <w:tcW w:type="dxa" w:w="2592"/>
            <w:shd w:fill="FFFFFF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jc w:val="left"/>
            </w:pPr>
            <w:r>
              <w:rPr>
                <w:rFonts w:ascii="Calibri" w:hAnsi="Calibri"/>
                <w:color w:val="323232"/>
                <w:sz w:val="18"/>
              </w:rPr>
              <w:t>Bjelovarski sajam d.o.o.</w:t>
              <w:br/>
              <w:t>Dr. A. Starčevića 8</w:t>
            </w:r>
          </w:p>
        </w:tc>
        <w:tc>
          <w:tcPr>
            <w:tcW w:type="dxa" w:w="1872"/>
            <w:shd w:fill="FFFFFF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jc w:val="left"/>
            </w:pPr>
            <w:r>
              <w:rPr>
                <w:rFonts w:ascii="Calibri" w:hAnsi="Calibri"/>
                <w:color w:val="323232"/>
                <w:sz w:val="18"/>
              </w:rPr>
              <w:t>www.bj-sajam.hr</w:t>
            </w:r>
          </w:p>
        </w:tc>
        <w:tc>
          <w:tcPr>
            <w:tcW w:type="dxa" w:w="2160"/>
            <w:shd w:fill="FFFFFF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jc w:val="left"/>
            </w:pPr>
            <w:r>
              <w:rPr>
                <w:rFonts w:ascii="Calibri" w:hAnsi="Calibri"/>
                <w:color w:val="323232"/>
                <w:sz w:val="18"/>
              </w:rPr>
              <w:t>bj-sajam@bj-sajam.hr</w:t>
            </w:r>
          </w:p>
        </w:tc>
        <w:tc>
          <w:tcPr>
            <w:tcW w:type="dxa" w:w="1872"/>
            <w:shd w:fill="FFFFFF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jc w:val="left"/>
            </w:pPr>
            <w:r>
              <w:rPr>
                <w:rFonts w:ascii="Calibri" w:hAnsi="Calibri"/>
                <w:color w:val="323232"/>
                <w:sz w:val="18"/>
              </w:rPr>
              <w:t>+385 43 238 846</w:t>
            </w:r>
          </w:p>
        </w:tc>
      </w:tr>
      <w:tr>
        <w:tc>
          <w:tcPr>
            <w:tcW w:type="dxa" w:w="3168"/>
            <w:shd w:fill="F2F4F7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jc w:val="left"/>
            </w:pPr>
            <w:r>
              <w:rPr>
                <w:rFonts w:ascii="Calibri" w:hAnsi="Calibri"/>
                <w:color w:val="323232"/>
                <w:sz w:val="18"/>
              </w:rPr>
              <w:t>JESENSKI SAJAM GUDOVEC</w:t>
              <w:br/>
              <w:t>Fiera internazionale dell'agricoltura d'autunno</w:t>
            </w:r>
          </w:p>
        </w:tc>
        <w:tc>
          <w:tcPr>
            <w:tcW w:type="dxa" w:w="1584"/>
            <w:shd w:fill="F2F4F7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jc w:val="left"/>
            </w:pPr>
            <w:r>
              <w:rPr>
                <w:rFonts w:ascii="Calibri" w:hAnsi="Calibri"/>
                <w:color w:val="323232"/>
                <w:sz w:val="18"/>
              </w:rPr>
              <w:t>Bjelovar (Gudovac)</w:t>
            </w:r>
          </w:p>
        </w:tc>
        <w:tc>
          <w:tcPr>
            <w:tcW w:type="dxa" w:w="1728"/>
            <w:shd w:fill="F2F4F7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jc w:val="left"/>
            </w:pPr>
            <w:r>
              <w:rPr>
                <w:rFonts w:ascii="Calibri" w:hAnsi="Calibri"/>
                <w:color w:val="323232"/>
                <w:sz w:val="18"/>
              </w:rPr>
              <w:t>Settembre 2027 (TBC)</w:t>
            </w:r>
          </w:p>
        </w:tc>
        <w:tc>
          <w:tcPr>
            <w:tcW w:type="dxa" w:w="2592"/>
            <w:shd w:fill="F2F4F7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jc w:val="left"/>
            </w:pPr>
            <w:r>
              <w:rPr>
                <w:rFonts w:ascii="Calibri" w:hAnsi="Calibri"/>
                <w:color w:val="323232"/>
                <w:sz w:val="18"/>
              </w:rPr>
              <w:t>Bjelovarski sajam d.o.o.</w:t>
              <w:br/>
              <w:t>Dr. A. Starčevića 8</w:t>
            </w:r>
          </w:p>
        </w:tc>
        <w:tc>
          <w:tcPr>
            <w:tcW w:type="dxa" w:w="1872"/>
            <w:shd w:fill="F2F4F7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jc w:val="left"/>
            </w:pPr>
            <w:r>
              <w:rPr>
                <w:rFonts w:ascii="Calibri" w:hAnsi="Calibri"/>
                <w:color w:val="323232"/>
                <w:sz w:val="18"/>
              </w:rPr>
              <w:t>www.bj-sajam.hr</w:t>
            </w:r>
          </w:p>
        </w:tc>
        <w:tc>
          <w:tcPr>
            <w:tcW w:type="dxa" w:w="2160"/>
            <w:shd w:fill="F2F4F7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jc w:val="left"/>
            </w:pPr>
            <w:r>
              <w:rPr>
                <w:rFonts w:ascii="Calibri" w:hAnsi="Calibri"/>
                <w:color w:val="323232"/>
                <w:sz w:val="18"/>
              </w:rPr>
              <w:t>bj-sajam@bj-sajam.hr</w:t>
            </w:r>
          </w:p>
        </w:tc>
        <w:tc>
          <w:tcPr>
            <w:tcW w:type="dxa" w:w="1872"/>
            <w:shd w:fill="F2F4F7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jc w:val="left"/>
            </w:pPr>
            <w:r>
              <w:rPr>
                <w:rFonts w:ascii="Calibri" w:hAnsi="Calibri"/>
                <w:color w:val="323232"/>
                <w:sz w:val="18"/>
              </w:rPr>
              <w:t>+385 43 238 846</w:t>
            </w:r>
          </w:p>
        </w:tc>
      </w:tr>
      <w:tr>
        <w:tc>
          <w:tcPr>
            <w:tcW w:type="dxa" w:w="3168"/>
            <w:shd w:fill="FFFFFF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jc w:val="left"/>
            </w:pPr>
            <w:r>
              <w:rPr>
                <w:rFonts w:ascii="Calibri" w:hAnsi="Calibri"/>
                <w:color w:val="323232"/>
                <w:sz w:val="18"/>
              </w:rPr>
              <w:t>BIOGRAD BOAT SHOW</w:t>
              <w:br/>
              <w:t>Fiera nautica internazionale</w:t>
            </w:r>
          </w:p>
        </w:tc>
        <w:tc>
          <w:tcPr>
            <w:tcW w:type="dxa" w:w="1584"/>
            <w:shd w:fill="FFFFFF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jc w:val="left"/>
            </w:pPr>
            <w:r>
              <w:rPr>
                <w:rFonts w:ascii="Calibri" w:hAnsi="Calibri"/>
                <w:color w:val="323232"/>
                <w:sz w:val="18"/>
              </w:rPr>
              <w:t>Biograd na moru</w:t>
            </w:r>
          </w:p>
        </w:tc>
        <w:tc>
          <w:tcPr>
            <w:tcW w:type="dxa" w:w="1728"/>
            <w:shd w:fill="FFFFFF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jc w:val="left"/>
            </w:pPr>
            <w:r>
              <w:rPr>
                <w:rFonts w:ascii="Calibri" w:hAnsi="Calibri"/>
                <w:color w:val="323232"/>
                <w:sz w:val="18"/>
              </w:rPr>
              <w:t>Ottobre 2027 (TBC)</w:t>
            </w:r>
          </w:p>
        </w:tc>
        <w:tc>
          <w:tcPr>
            <w:tcW w:type="dxa" w:w="2592"/>
            <w:shd w:fill="FFFFFF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jc w:val="left"/>
            </w:pPr>
            <w:r>
              <w:rPr>
                <w:rFonts w:ascii="Calibri" w:hAnsi="Calibri"/>
                <w:color w:val="323232"/>
                <w:sz w:val="18"/>
              </w:rPr>
              <w:t>Ilirija d.d.</w:t>
              <w:br/>
              <w:t>Tina Ujevića 7</w:t>
            </w:r>
          </w:p>
        </w:tc>
        <w:tc>
          <w:tcPr>
            <w:tcW w:type="dxa" w:w="1872"/>
            <w:shd w:fill="FFFFFF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jc w:val="left"/>
            </w:pPr>
            <w:r>
              <w:rPr>
                <w:rFonts w:ascii="Calibri" w:hAnsi="Calibri"/>
                <w:color w:val="323232"/>
                <w:sz w:val="18"/>
              </w:rPr>
              <w:t>www.bbs.com.hr</w:t>
            </w:r>
          </w:p>
        </w:tc>
        <w:tc>
          <w:tcPr>
            <w:tcW w:type="dxa" w:w="2160"/>
            <w:shd w:fill="FFFFFF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jc w:val="left"/>
            </w:pPr>
            <w:r>
              <w:rPr>
                <w:rFonts w:ascii="Calibri" w:hAnsi="Calibri"/>
                <w:color w:val="323232"/>
                <w:sz w:val="18"/>
              </w:rPr>
              <w:t>info@bbs.com.hr</w:t>
            </w:r>
          </w:p>
        </w:tc>
        <w:tc>
          <w:tcPr>
            <w:tcW w:type="dxa" w:w="1872"/>
            <w:shd w:fill="FFFFFF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jc w:val="left"/>
            </w:pPr>
            <w:r>
              <w:rPr>
                <w:rFonts w:ascii="Calibri" w:hAnsi="Calibri"/>
                <w:color w:val="323232"/>
                <w:sz w:val="18"/>
              </w:rPr>
              <w:t>+385 23 386147</w:t>
            </w:r>
          </w:p>
        </w:tc>
      </w:tr>
      <w:tr>
        <w:tc>
          <w:tcPr>
            <w:tcW w:type="dxa" w:w="3168"/>
            <w:shd w:fill="F2F4F7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jc w:val="left"/>
            </w:pPr>
            <w:r>
              <w:rPr>
                <w:rFonts w:ascii="Calibri" w:hAnsi="Calibri"/>
                <w:color w:val="323232"/>
                <w:sz w:val="18"/>
              </w:rPr>
              <w:t>INTERLIBER</w:t>
              <w:br/>
              <w:t>Fiera internazionale del libro</w:t>
            </w:r>
          </w:p>
        </w:tc>
        <w:tc>
          <w:tcPr>
            <w:tcW w:type="dxa" w:w="1584"/>
            <w:shd w:fill="F2F4F7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jc w:val="left"/>
            </w:pPr>
            <w:r>
              <w:rPr>
                <w:rFonts w:ascii="Calibri" w:hAnsi="Calibri"/>
                <w:color w:val="323232"/>
                <w:sz w:val="18"/>
              </w:rPr>
              <w:t>Zagabria</w:t>
            </w:r>
          </w:p>
        </w:tc>
        <w:tc>
          <w:tcPr>
            <w:tcW w:type="dxa" w:w="1728"/>
            <w:shd w:fill="F2F4F7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jc w:val="left"/>
            </w:pPr>
            <w:r>
              <w:rPr>
                <w:rFonts w:ascii="Calibri" w:hAnsi="Calibri"/>
                <w:color w:val="323232"/>
                <w:sz w:val="18"/>
              </w:rPr>
              <w:t>Novembre 2027 (TBC)</w:t>
            </w:r>
          </w:p>
        </w:tc>
        <w:tc>
          <w:tcPr>
            <w:tcW w:type="dxa" w:w="2592"/>
            <w:shd w:fill="F2F4F7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jc w:val="left"/>
            </w:pPr>
            <w:r>
              <w:rPr>
                <w:rFonts w:ascii="Calibri" w:hAnsi="Calibri"/>
                <w:color w:val="323232"/>
                <w:sz w:val="18"/>
              </w:rPr>
              <w:t>Zagrebački Velesajam d.o.o.</w:t>
              <w:br/>
              <w:t>Avenija Dubrovnik, 15</w:t>
            </w:r>
          </w:p>
        </w:tc>
        <w:tc>
          <w:tcPr>
            <w:tcW w:type="dxa" w:w="1872"/>
            <w:shd w:fill="F2F4F7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jc w:val="left"/>
            </w:pPr>
            <w:r>
              <w:rPr>
                <w:rFonts w:ascii="Calibri" w:hAnsi="Calibri"/>
                <w:color w:val="323232"/>
                <w:sz w:val="18"/>
              </w:rPr>
              <w:t>www.zv.hr</w:t>
            </w:r>
          </w:p>
        </w:tc>
        <w:tc>
          <w:tcPr>
            <w:tcW w:type="dxa" w:w="2160"/>
            <w:shd w:fill="F2F4F7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jc w:val="left"/>
            </w:pPr>
            <w:r>
              <w:rPr>
                <w:rFonts w:ascii="Calibri" w:hAnsi="Calibri"/>
                <w:color w:val="323232"/>
                <w:sz w:val="18"/>
              </w:rPr>
              <w:t>zv.posjet@zv.hr</w:t>
            </w:r>
          </w:p>
        </w:tc>
        <w:tc>
          <w:tcPr>
            <w:tcW w:type="dxa" w:w="1872"/>
            <w:shd w:fill="F2F4F7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jc w:val="left"/>
            </w:pPr>
            <w:r>
              <w:rPr>
                <w:rFonts w:ascii="Calibri" w:hAnsi="Calibri"/>
                <w:color w:val="323232"/>
                <w:sz w:val="18"/>
              </w:rPr>
              <w:t>+385 1 6503 111</w:t>
            </w:r>
          </w:p>
        </w:tc>
      </w:tr>
      <w:tr>
        <w:tc>
          <w:tcPr>
            <w:tcW w:type="dxa" w:w="3168"/>
            <w:shd w:fill="FFFFFF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jc w:val="left"/>
            </w:pPr>
            <w:r>
              <w:rPr>
                <w:rFonts w:ascii="Calibri" w:hAnsi="Calibri"/>
                <w:color w:val="323232"/>
                <w:sz w:val="18"/>
              </w:rPr>
              <w:t>CROAGRO / SAJMOVI HRANE I ZDRAVOG ŽIVLJENJA</w:t>
              <w:br/>
              <w:t>Fiera dell'agricoltura, del cibo e vita sana</w:t>
            </w:r>
          </w:p>
        </w:tc>
        <w:tc>
          <w:tcPr>
            <w:tcW w:type="dxa" w:w="1584"/>
            <w:shd w:fill="FFFFFF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jc w:val="left"/>
            </w:pPr>
            <w:r>
              <w:rPr>
                <w:rFonts w:ascii="Calibri" w:hAnsi="Calibri"/>
                <w:color w:val="323232"/>
                <w:sz w:val="18"/>
              </w:rPr>
              <w:t>Zagabria</w:t>
            </w:r>
          </w:p>
        </w:tc>
        <w:tc>
          <w:tcPr>
            <w:tcW w:type="dxa" w:w="1728"/>
            <w:shd w:fill="FFFFFF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jc w:val="left"/>
            </w:pPr>
            <w:r>
              <w:rPr>
                <w:rFonts w:ascii="Calibri" w:hAnsi="Calibri"/>
                <w:color w:val="323232"/>
                <w:sz w:val="18"/>
              </w:rPr>
              <w:t>Dicembre 2027 (TBC)</w:t>
            </w:r>
          </w:p>
        </w:tc>
        <w:tc>
          <w:tcPr>
            <w:tcW w:type="dxa" w:w="2592"/>
            <w:shd w:fill="FFFFFF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jc w:val="left"/>
            </w:pPr>
            <w:r>
              <w:rPr>
                <w:rFonts w:ascii="Calibri" w:hAnsi="Calibri"/>
                <w:color w:val="323232"/>
                <w:sz w:val="18"/>
              </w:rPr>
              <w:t>Zagrebački Velesajam d.o.o.</w:t>
              <w:br/>
              <w:t>Avenija Dubrovnik, 15</w:t>
            </w:r>
          </w:p>
        </w:tc>
        <w:tc>
          <w:tcPr>
            <w:tcW w:type="dxa" w:w="1872"/>
            <w:shd w:fill="FFFFFF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jc w:val="left"/>
            </w:pPr>
            <w:r>
              <w:rPr>
                <w:rFonts w:ascii="Calibri" w:hAnsi="Calibri"/>
                <w:color w:val="323232"/>
                <w:sz w:val="18"/>
              </w:rPr>
              <w:t>www.zv.hr</w:t>
            </w:r>
          </w:p>
        </w:tc>
        <w:tc>
          <w:tcPr>
            <w:tcW w:type="dxa" w:w="2160"/>
            <w:shd w:fill="FFFFFF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jc w:val="left"/>
            </w:pPr>
            <w:r>
              <w:rPr>
                <w:rFonts w:ascii="Calibri" w:hAnsi="Calibri"/>
                <w:color w:val="323232"/>
                <w:sz w:val="18"/>
              </w:rPr>
              <w:t>zv.posjet@zv.hr</w:t>
            </w:r>
          </w:p>
        </w:tc>
        <w:tc>
          <w:tcPr>
            <w:tcW w:type="dxa" w:w="1872"/>
            <w:shd w:fill="FFFFFF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jc w:val="left"/>
            </w:pPr>
            <w:r>
              <w:rPr>
                <w:rFonts w:ascii="Calibri" w:hAnsi="Calibri"/>
                <w:color w:val="323232"/>
                <w:sz w:val="18"/>
              </w:rPr>
              <w:t>+385 1 6503 111</w:t>
            </w:r>
          </w:p>
        </w:tc>
      </w:tr>
    </w:tbl>
    <w:sectPr w:rsidR="00FC693F" w:rsidRPr="0006063C" w:rsidSect="00034616">
      <w:pgSz w:w="12240" w:h="15840"/>
      <w:pgMar w:top="1008" w:right="1008" w:bottom="1008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