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1DBFB" w14:textId="77777777" w:rsidR="009523F6" w:rsidRPr="00AE2038" w:rsidRDefault="009523F6" w:rsidP="002F4AD8">
      <w:pPr>
        <w:spacing w:after="0" w:line="240" w:lineRule="auto"/>
        <w:rPr>
          <w:sz w:val="24"/>
          <w:szCs w:val="24"/>
        </w:rPr>
      </w:pPr>
    </w:p>
    <w:p w14:paraId="04B11E14" w14:textId="77777777"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14:paraId="19DB9C57" w14:textId="77777777"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</w:t>
      </w:r>
      <w:r w:rsidR="00881926" w:rsidRPr="000E451A">
        <w:rPr>
          <w:rFonts w:ascii="Arial" w:hAnsi="Arial" w:cs="Arial"/>
          <w:b/>
          <w:sz w:val="24"/>
          <w:szCs w:val="24"/>
        </w:rPr>
        <w:t xml:space="preserve"> Office</w:t>
      </w:r>
    </w:p>
    <w:p w14:paraId="19097C7E" w14:textId="07838ED5" w:rsidR="00881926" w:rsidRPr="000E451A" w:rsidRDefault="003F373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777 </w:t>
      </w:r>
      <w:r w:rsidR="00AE2038">
        <w:rPr>
          <w:rFonts w:ascii="Arial" w:hAnsi="Arial" w:cs="Arial"/>
          <w:b/>
          <w:sz w:val="24"/>
          <w:szCs w:val="24"/>
        </w:rPr>
        <w:t xml:space="preserve">Post Oak Blvd. – Suite </w:t>
      </w:r>
      <w:r>
        <w:rPr>
          <w:rFonts w:ascii="Arial" w:hAnsi="Arial" w:cs="Arial"/>
          <w:b/>
          <w:sz w:val="24"/>
          <w:szCs w:val="24"/>
        </w:rPr>
        <w:t>320</w:t>
      </w:r>
    </w:p>
    <w:p w14:paraId="1BF99ACF" w14:textId="77777777" w:rsidR="00881926" w:rsidRPr="000E451A" w:rsidRDefault="00AE2038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Houston, TX, 77056</w:t>
      </w:r>
    </w:p>
    <w:p w14:paraId="51B4B10B" w14:textId="77777777" w:rsidR="00881926" w:rsidRPr="000E451A" w:rsidRDefault="00881926" w:rsidP="00881926">
      <w:pPr>
        <w:spacing w:after="0" w:line="240" w:lineRule="auto"/>
        <w:ind w:left="4320" w:firstLine="720"/>
        <w:rPr>
          <w:rStyle w:val="Hyperlink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="00AE2038" w:rsidRPr="00344EBB">
          <w:rPr>
            <w:rStyle w:val="Hyperlink"/>
            <w:rFonts w:ascii="Arial" w:hAnsi="Arial" w:cs="Arial"/>
            <w:b/>
            <w:sz w:val="24"/>
            <w:szCs w:val="24"/>
          </w:rPr>
          <w:t>houston@ice.it</w:t>
        </w:r>
      </w:hyperlink>
    </w:p>
    <w:p w14:paraId="1BF8D588" w14:textId="77777777"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3424706A" w14:textId="77777777"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14:paraId="74F95A36" w14:textId="77777777"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06C34E" w14:textId="65D42E3D"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</w:t>
      </w:r>
      <w:r w:rsidR="003F373A">
        <w:rPr>
          <w:b/>
        </w:rPr>
        <w:t>14</w:t>
      </w:r>
      <w:r w:rsidR="002E4D7D" w:rsidRPr="000E451A">
        <w:rPr>
          <w:b/>
        </w:rPr>
        <w:t>,000.00)</w:t>
      </w:r>
      <w:r w:rsidRPr="000E451A">
        <w:rPr>
          <w:b/>
        </w:rPr>
        <w:t>, to be carried out pursuant to:</w:t>
      </w:r>
    </w:p>
    <w:p w14:paraId="277F3A37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56E91045" w14:textId="77777777"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14:paraId="4621FB10" w14:textId="77777777" w:rsidR="00881926" w:rsidRPr="00F139F3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F139F3">
        <w:rPr>
          <w:b/>
        </w:rPr>
        <w:t xml:space="preserve">art. </w:t>
      </w:r>
      <w:r w:rsidR="00F139F3" w:rsidRPr="00F139F3">
        <w:rPr>
          <w:b/>
        </w:rPr>
        <w:t>7 and 10</w:t>
      </w:r>
      <w:r w:rsidR="00EF7C49" w:rsidRPr="00F139F3">
        <w:rPr>
          <w:b/>
        </w:rPr>
        <w:t xml:space="preserve"> </w:t>
      </w:r>
      <w:r w:rsidRPr="00F139F3">
        <w:rPr>
          <w:b/>
        </w:rPr>
        <w:t>of Ministerial Decree no. 192 of 21 November 2017;</w:t>
      </w:r>
    </w:p>
    <w:p w14:paraId="20A9600B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1CD64790" w14:textId="6AB2C725" w:rsidR="00AE2038" w:rsidRPr="00AE2038" w:rsidRDefault="002E4D7D" w:rsidP="00AE2038">
      <w:pPr>
        <w:widowControl w:val="0"/>
        <w:autoSpaceDE w:val="0"/>
        <w:autoSpaceDN w:val="0"/>
        <w:ind w:left="112" w:right="110"/>
        <w:jc w:val="both"/>
        <w:rPr>
          <w:rFonts w:ascii="Arial" w:eastAsia="Arial" w:hAnsi="Arial" w:cs="Arial"/>
          <w:b/>
          <w:color w:val="171717"/>
          <w:sz w:val="24"/>
          <w:szCs w:val="24"/>
          <w:lang w:bidi="en-US"/>
        </w:rPr>
      </w:pPr>
      <w:r w:rsidRPr="00AE2038">
        <w:rPr>
          <w:rFonts w:ascii="Arial" w:hAnsi="Arial" w:cs="Arial"/>
          <w:b/>
          <w:sz w:val="24"/>
          <w:szCs w:val="24"/>
        </w:rPr>
        <w:t xml:space="preserve">for </w:t>
      </w:r>
      <w:r w:rsidR="009523F6" w:rsidRPr="000C67DF">
        <w:rPr>
          <w:rFonts w:ascii="Arial" w:hAnsi="Arial" w:cs="Arial"/>
          <w:b/>
          <w:sz w:val="24"/>
          <w:szCs w:val="24"/>
        </w:rPr>
        <w:t xml:space="preserve">the </w:t>
      </w:r>
      <w:r w:rsidR="00AE2038" w:rsidRPr="000C67DF">
        <w:rPr>
          <w:rFonts w:ascii="Arial" w:hAnsi="Arial" w:cs="Arial"/>
          <w:b/>
          <w:sz w:val="24"/>
          <w:szCs w:val="24"/>
        </w:rPr>
        <w:t>“</w:t>
      </w:r>
      <w:r w:rsidR="003F373A" w:rsidRPr="003F373A">
        <w:rPr>
          <w:rFonts w:ascii="Arial" w:eastAsia="Arial" w:hAnsi="Arial" w:cs="Arial"/>
          <w:b/>
          <w:color w:val="171717"/>
          <w:sz w:val="24"/>
          <w:szCs w:val="24"/>
          <w:lang w:bidi="en-US"/>
        </w:rPr>
        <w:t>B</w:t>
      </w:r>
      <w:r w:rsidR="003F373A" w:rsidRPr="003F373A">
        <w:rPr>
          <w:rFonts w:ascii="Arial" w:hAnsi="Arial" w:cs="Arial"/>
          <w:b/>
          <w:bCs/>
          <w:sz w:val="24"/>
          <w:szCs w:val="24"/>
        </w:rPr>
        <w:t>ooking and ticketing services, planning and organization of travel services and ancillary assistance for the Italian Trade Agency (ITA) – Houston Office</w:t>
      </w:r>
      <w:r w:rsidR="00AE2038" w:rsidRPr="00AE2038">
        <w:rPr>
          <w:rFonts w:ascii="Arial" w:eastAsia="Arial" w:hAnsi="Arial" w:cs="Arial"/>
          <w:b/>
          <w:color w:val="171717"/>
          <w:sz w:val="24"/>
          <w:szCs w:val="24"/>
          <w:lang w:bidi="en-US"/>
        </w:rPr>
        <w:t xml:space="preserve">” </w:t>
      </w:r>
    </w:p>
    <w:p w14:paraId="63841050" w14:textId="77777777"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14:paraId="5C72C552" w14:textId="77777777" w:rsidR="001A766A" w:rsidRPr="000E451A" w:rsidRDefault="001A766A" w:rsidP="00881926">
      <w:pPr>
        <w:pStyle w:val="Normal1"/>
        <w:ind w:left="0"/>
        <w:rPr>
          <w:b/>
        </w:rPr>
      </w:pPr>
    </w:p>
    <w:p w14:paraId="3A08C916" w14:textId="77777777"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14:paraId="7E1712DA" w14:textId="77777777"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14:paraId="1580ECE7" w14:textId="77777777" w:rsidR="003F373A" w:rsidRPr="00901043" w:rsidRDefault="00F83378" w:rsidP="003F373A">
      <w:pPr>
        <w:pStyle w:val="BodyText"/>
        <w:ind w:right="113"/>
        <w:jc w:val="both"/>
        <w:rPr>
          <w:rFonts w:eastAsiaTheme="minorHAnsi"/>
          <w:sz w:val="20"/>
          <w:szCs w:val="20"/>
        </w:rPr>
      </w:pPr>
      <w:r w:rsidRPr="000E451A">
        <w:rPr>
          <w:rFonts w:eastAsia="Times New Roman"/>
          <w:color w:val="000000"/>
          <w:sz w:val="24"/>
          <w:szCs w:val="24"/>
        </w:rPr>
        <w:t xml:space="preserve">all the conditions and terms of participation established in Notice </w:t>
      </w:r>
      <w:r w:rsidRPr="00915B90">
        <w:rPr>
          <w:rFonts w:eastAsia="Times New Roman"/>
          <w:color w:val="000000"/>
          <w:sz w:val="24"/>
          <w:szCs w:val="24"/>
        </w:rPr>
        <w:t xml:space="preserve">no. </w:t>
      </w:r>
      <w:r w:rsidR="003F373A" w:rsidRPr="003F373A">
        <w:rPr>
          <w:sz w:val="24"/>
          <w:szCs w:val="24"/>
        </w:rPr>
        <w:t>0130053/19</w:t>
      </w:r>
    </w:p>
    <w:p w14:paraId="563B286F" w14:textId="63B965E6" w:rsidR="00F83378" w:rsidRPr="000E451A" w:rsidRDefault="00F83378" w:rsidP="003F37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published on the website of the Italian Trad</w:t>
      </w:r>
      <w:bookmarkStart w:id="0" w:name="_GoBack"/>
      <w:bookmarkEnd w:id="0"/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</w:t>
      </w:r>
      <w:r w:rsidR="000C67DF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ffice in </w:t>
      </w:r>
      <w:r w:rsidR="00AE2038">
        <w:rPr>
          <w:rFonts w:ascii="Arial" w:eastAsia="Times New Roman" w:hAnsi="Arial" w:cs="Arial"/>
          <w:color w:val="000000"/>
          <w:sz w:val="24"/>
          <w:szCs w:val="24"/>
        </w:rPr>
        <w:t xml:space="preserve">Houston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on the </w:t>
      </w:r>
      <w:r w:rsidR="000C67D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F373A">
        <w:rPr>
          <w:rFonts w:ascii="Arial" w:eastAsia="Times New Roman" w:hAnsi="Arial" w:cs="Arial"/>
          <w:color w:val="000000"/>
          <w:sz w:val="24"/>
          <w:szCs w:val="24"/>
        </w:rPr>
        <w:t>0</w:t>
      </w:r>
      <w:proofErr w:type="gramStart"/>
      <w:r w:rsidR="000C67DF" w:rsidRPr="000C67DF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0C67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15DB" w:rsidRPr="00F139F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F139F3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gramEnd"/>
      <w:r w:rsidR="00713619" w:rsidRPr="00F139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373A">
        <w:rPr>
          <w:rFonts w:ascii="Arial" w:eastAsia="Times New Roman" w:hAnsi="Arial" w:cs="Arial"/>
          <w:color w:val="000000"/>
          <w:sz w:val="24"/>
          <w:szCs w:val="24"/>
        </w:rPr>
        <w:t>December</w:t>
      </w:r>
      <w:r w:rsidR="00F139F3" w:rsidRPr="00F139F3">
        <w:rPr>
          <w:rFonts w:ascii="Arial" w:eastAsia="Times New Roman" w:hAnsi="Arial" w:cs="Arial"/>
          <w:color w:val="000000"/>
          <w:sz w:val="24"/>
          <w:szCs w:val="24"/>
        </w:rPr>
        <w:t xml:space="preserve"> 2019</w:t>
      </w:r>
      <w:r w:rsidR="00713619" w:rsidRPr="00F139F3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368B1240" w14:textId="77777777"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14:paraId="1047F89F" w14:textId="77777777"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14:paraId="3419974C" w14:textId="77777777"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CE068A" w14:textId="77777777"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14:paraId="7EDDC45B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CC2CA4D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14:paraId="77D7AD88" w14:textId="77777777" w:rsidR="00F83378" w:rsidRPr="000E451A" w:rsidRDefault="00F83378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14:paraId="28293823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5B68C3" w14:textId="77777777"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CED6B5" w14:textId="77777777"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14:paraId="630FBDBC" w14:textId="77777777"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EEC949" w14:textId="77777777"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14:paraId="7CACD640" w14:textId="77777777"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DA44246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8F35FE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1744D1" w14:textId="77777777"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05248" w14:textId="77777777" w:rsidR="002C4915" w:rsidRDefault="002C4915" w:rsidP="00881926">
      <w:pPr>
        <w:spacing w:after="0" w:line="240" w:lineRule="auto"/>
      </w:pPr>
      <w:r>
        <w:separator/>
      </w:r>
    </w:p>
  </w:endnote>
  <w:endnote w:type="continuationSeparator" w:id="0">
    <w:p w14:paraId="41108975" w14:textId="77777777" w:rsidR="002C4915" w:rsidRDefault="002C4915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14:paraId="62D18466" w14:textId="77777777" w:rsidR="000E451A" w:rsidRDefault="000E451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120A3" w14:textId="77777777" w:rsidR="000E451A" w:rsidRDefault="000E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7BCFF" w14:textId="77777777" w:rsidR="002C4915" w:rsidRDefault="002C4915" w:rsidP="00881926">
      <w:pPr>
        <w:spacing w:after="0" w:line="240" w:lineRule="auto"/>
      </w:pPr>
      <w:r>
        <w:separator/>
      </w:r>
    </w:p>
  </w:footnote>
  <w:footnote w:type="continuationSeparator" w:id="0">
    <w:p w14:paraId="330304A6" w14:textId="77777777" w:rsidR="002C4915" w:rsidRDefault="002C4915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BCAD" w14:textId="77777777" w:rsidR="00881926" w:rsidRDefault="00881926" w:rsidP="00881926">
    <w:pPr>
      <w:pStyle w:val="Header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14:paraId="58321E86" w14:textId="77777777" w:rsidR="001355FC" w:rsidRDefault="001355FC" w:rsidP="00881926">
    <w:pPr>
      <w:pStyle w:val="Header"/>
      <w:rPr>
        <w:b/>
      </w:rPr>
    </w:pPr>
  </w:p>
  <w:p w14:paraId="15C9E741" w14:textId="77777777" w:rsidR="001355FC" w:rsidRDefault="001355FC" w:rsidP="00881926">
    <w:pPr>
      <w:pStyle w:val="Header"/>
      <w:rPr>
        <w:b/>
      </w:rPr>
    </w:pPr>
  </w:p>
  <w:p w14:paraId="7DB963A7" w14:textId="77777777" w:rsidR="001355FC" w:rsidRDefault="001355FC" w:rsidP="00881926">
    <w:pPr>
      <w:pStyle w:val="Header"/>
      <w:rPr>
        <w:b/>
      </w:rPr>
    </w:pPr>
  </w:p>
  <w:p w14:paraId="4C3102F7" w14:textId="77777777" w:rsidR="001355FC" w:rsidRPr="000E451A" w:rsidRDefault="001355FC" w:rsidP="0088192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C67DF"/>
    <w:rsid w:val="000E451A"/>
    <w:rsid w:val="001355FC"/>
    <w:rsid w:val="001A766A"/>
    <w:rsid w:val="001C777C"/>
    <w:rsid w:val="00236153"/>
    <w:rsid w:val="00272F9F"/>
    <w:rsid w:val="002C4915"/>
    <w:rsid w:val="002E15DB"/>
    <w:rsid w:val="002E4D7D"/>
    <w:rsid w:val="002F4AD8"/>
    <w:rsid w:val="003F373A"/>
    <w:rsid w:val="00485F8D"/>
    <w:rsid w:val="00525CF2"/>
    <w:rsid w:val="005E6A13"/>
    <w:rsid w:val="005F156D"/>
    <w:rsid w:val="00605ECC"/>
    <w:rsid w:val="0063077D"/>
    <w:rsid w:val="00650903"/>
    <w:rsid w:val="00662AB5"/>
    <w:rsid w:val="00713619"/>
    <w:rsid w:val="007D0360"/>
    <w:rsid w:val="00863569"/>
    <w:rsid w:val="00863A71"/>
    <w:rsid w:val="00881926"/>
    <w:rsid w:val="00915B90"/>
    <w:rsid w:val="009523F6"/>
    <w:rsid w:val="00960F37"/>
    <w:rsid w:val="00987614"/>
    <w:rsid w:val="00A51BBA"/>
    <w:rsid w:val="00AB47B1"/>
    <w:rsid w:val="00AC522A"/>
    <w:rsid w:val="00AE2038"/>
    <w:rsid w:val="00B66E5D"/>
    <w:rsid w:val="00C404F9"/>
    <w:rsid w:val="00C529A9"/>
    <w:rsid w:val="00CA2A3C"/>
    <w:rsid w:val="00CA6B93"/>
    <w:rsid w:val="00DE7DFE"/>
    <w:rsid w:val="00E7212F"/>
    <w:rsid w:val="00ED1F62"/>
    <w:rsid w:val="00EF47B3"/>
    <w:rsid w:val="00EF7C49"/>
    <w:rsid w:val="00F139F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80A0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37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F373A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F37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uston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Baccanari Antonietta</cp:lastModifiedBy>
  <cp:revision>5</cp:revision>
  <cp:lastPrinted>2019-12-10T20:33:00Z</cp:lastPrinted>
  <dcterms:created xsi:type="dcterms:W3CDTF">2019-05-10T20:21:00Z</dcterms:created>
  <dcterms:modified xsi:type="dcterms:W3CDTF">2019-12-10T20:33:00Z</dcterms:modified>
</cp:coreProperties>
</file>